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83" w:rsidRDefault="008F204E" w:rsidP="00E63DB7">
      <w:pPr>
        <w:rPr>
          <w:szCs w:val="28"/>
          <w:lang w:val="en-US"/>
        </w:rPr>
      </w:pPr>
      <w:r w:rsidRPr="00CE5A3B">
        <w:rPr>
          <w:szCs w:val="28"/>
          <w:lang w:val="en-US"/>
        </w:rPr>
        <w:t xml:space="preserve">Answers for </w:t>
      </w:r>
      <w:r w:rsidR="00CE5A3B" w:rsidRPr="00CE5A3B">
        <w:rPr>
          <w:szCs w:val="28"/>
          <w:lang w:val="en-US"/>
        </w:rPr>
        <w:t xml:space="preserve">the </w:t>
      </w:r>
      <w:r w:rsidRPr="00CE5A3B">
        <w:rPr>
          <w:szCs w:val="28"/>
          <w:lang w:val="en-US"/>
        </w:rPr>
        <w:t>reviewer comments:</w:t>
      </w:r>
    </w:p>
    <w:p w:rsidR="00CE5A3B" w:rsidRPr="00CE5A3B" w:rsidRDefault="00CE5A3B" w:rsidP="00E63DB7">
      <w:pPr>
        <w:rPr>
          <w:szCs w:val="28"/>
          <w:lang w:val="en-US"/>
        </w:rPr>
      </w:pPr>
    </w:p>
    <w:p w:rsidR="008F204E" w:rsidRPr="00CE5A3B" w:rsidRDefault="00CE5A3B" w:rsidP="00CE5A3B">
      <w:pPr>
        <w:ind w:left="360"/>
        <w:rPr>
          <w:szCs w:val="28"/>
          <w:lang w:val="en-US"/>
        </w:rPr>
      </w:pPr>
      <w:proofErr w:type="gramStart"/>
      <w:r w:rsidRPr="00CE5A3B">
        <w:rPr>
          <w:szCs w:val="28"/>
          <w:lang w:val="en-US"/>
        </w:rPr>
        <w:t>Ad</w:t>
      </w:r>
      <w:r>
        <w:rPr>
          <w:szCs w:val="28"/>
          <w:lang w:val="en-US"/>
        </w:rPr>
        <w:t xml:space="preserve"> </w:t>
      </w:r>
      <w:r w:rsidRPr="00CE5A3B">
        <w:rPr>
          <w:szCs w:val="28"/>
          <w:lang w:val="en-US"/>
        </w:rPr>
        <w:t>1.</w:t>
      </w:r>
      <w:proofErr w:type="gramEnd"/>
      <w:r w:rsidRPr="00CE5A3B">
        <w:rPr>
          <w:szCs w:val="28"/>
          <w:lang w:val="en-US"/>
        </w:rPr>
        <w:t xml:space="preserve"> </w:t>
      </w:r>
      <w:r w:rsidR="008F204E" w:rsidRPr="00CE5A3B">
        <w:rPr>
          <w:szCs w:val="28"/>
          <w:lang w:val="en-US"/>
        </w:rPr>
        <w:t>Numbers of figures are changed</w:t>
      </w:r>
    </w:p>
    <w:p w:rsidR="008F204E" w:rsidRPr="00CE5A3B" w:rsidRDefault="00CE5A3B" w:rsidP="00CE5A3B">
      <w:pPr>
        <w:ind w:left="360"/>
        <w:rPr>
          <w:szCs w:val="28"/>
          <w:lang w:val="en-US"/>
        </w:rPr>
      </w:pPr>
      <w:proofErr w:type="gramStart"/>
      <w:r>
        <w:rPr>
          <w:szCs w:val="28"/>
          <w:lang w:val="en-US"/>
        </w:rPr>
        <w:t>Ad 2.</w:t>
      </w:r>
      <w:proofErr w:type="gramEnd"/>
      <w:r>
        <w:rPr>
          <w:szCs w:val="28"/>
          <w:lang w:val="en-US"/>
        </w:rPr>
        <w:t xml:space="preserve"> </w:t>
      </w:r>
      <w:r w:rsidR="008F204E" w:rsidRPr="00CE5A3B">
        <w:rPr>
          <w:szCs w:val="28"/>
          <w:lang w:val="en-US"/>
        </w:rPr>
        <w:t xml:space="preserve">Description </w:t>
      </w:r>
      <w:proofErr w:type="gramStart"/>
      <w:r w:rsidR="008F204E" w:rsidRPr="00CE5A3B">
        <w:rPr>
          <w:szCs w:val="28"/>
          <w:lang w:val="en-US"/>
        </w:rPr>
        <w:t xml:space="preserve">of </w:t>
      </w:r>
      <w:r w:rsidR="00E54B12" w:rsidRPr="00CE5A3B">
        <w:rPr>
          <w:szCs w:val="28"/>
          <w:lang w:val="en-US"/>
        </w:rPr>
        <w:t xml:space="preserve"> </w:t>
      </w:r>
      <w:r w:rsidR="008F204E" w:rsidRPr="00CE5A3B">
        <w:rPr>
          <w:szCs w:val="28"/>
          <w:lang w:val="en-US"/>
        </w:rPr>
        <w:t>Y</w:t>
      </w:r>
      <w:proofErr w:type="gramEnd"/>
      <w:r w:rsidR="008F204E" w:rsidRPr="00CE5A3B">
        <w:rPr>
          <w:szCs w:val="28"/>
          <w:lang w:val="en-US"/>
        </w:rPr>
        <w:t xml:space="preserve"> axes are ordered</w:t>
      </w:r>
    </w:p>
    <w:p w:rsidR="008F204E" w:rsidRPr="00CE5A3B" w:rsidRDefault="00CE5A3B" w:rsidP="00CE5A3B">
      <w:pPr>
        <w:ind w:left="360"/>
        <w:rPr>
          <w:szCs w:val="28"/>
          <w:lang w:val="en-US"/>
        </w:rPr>
      </w:pPr>
      <w:proofErr w:type="gramStart"/>
      <w:r>
        <w:rPr>
          <w:szCs w:val="28"/>
          <w:lang w:val="en-US"/>
        </w:rPr>
        <w:t>Ad 3.</w:t>
      </w:r>
      <w:proofErr w:type="gramEnd"/>
      <w:r>
        <w:rPr>
          <w:szCs w:val="28"/>
          <w:lang w:val="en-US"/>
        </w:rPr>
        <w:t xml:space="preserve"> </w:t>
      </w:r>
      <w:r w:rsidR="008F204E" w:rsidRPr="00CE5A3B">
        <w:rPr>
          <w:szCs w:val="28"/>
          <w:lang w:val="en-US"/>
        </w:rPr>
        <w:t xml:space="preserve">Time scales </w:t>
      </w:r>
      <w:r w:rsidRPr="00CE5A3B">
        <w:rPr>
          <w:szCs w:val="28"/>
          <w:lang w:val="en-US"/>
        </w:rPr>
        <w:t>in</w:t>
      </w:r>
      <w:r>
        <w:rPr>
          <w:szCs w:val="28"/>
          <w:lang w:val="en-US"/>
        </w:rPr>
        <w:t xml:space="preserve"> both figures are </w:t>
      </w:r>
      <w:r w:rsidR="008F204E" w:rsidRPr="00CE5A3B">
        <w:rPr>
          <w:szCs w:val="28"/>
          <w:lang w:val="en-US"/>
        </w:rPr>
        <w:t>different due to different experiments</w:t>
      </w:r>
    </w:p>
    <w:p w:rsidR="008F204E" w:rsidRDefault="008F204E" w:rsidP="008F204E">
      <w:pPr>
        <w:pStyle w:val="Akapitzlist"/>
        <w:rPr>
          <w:szCs w:val="28"/>
          <w:lang w:val="en-US"/>
        </w:rPr>
      </w:pPr>
    </w:p>
    <w:p w:rsidR="008F204E" w:rsidRDefault="008F204E" w:rsidP="008F204E">
      <w:pPr>
        <w:pStyle w:val="Akapitzlist"/>
        <w:numPr>
          <w:ilvl w:val="0"/>
          <w:numId w:val="5"/>
        </w:numPr>
        <w:rPr>
          <w:szCs w:val="28"/>
          <w:lang w:val="en-US"/>
        </w:rPr>
      </w:pPr>
      <w:r>
        <w:rPr>
          <w:szCs w:val="28"/>
          <w:lang w:val="en-US"/>
        </w:rPr>
        <w:t>Depolarization analyses</w:t>
      </w:r>
    </w:p>
    <w:p w:rsidR="008F204E" w:rsidRDefault="008F204E" w:rsidP="008F204E">
      <w:pPr>
        <w:pStyle w:val="Akapitzlist"/>
        <w:ind w:left="1080"/>
        <w:rPr>
          <w:szCs w:val="28"/>
          <w:lang w:val="en-US"/>
        </w:rPr>
      </w:pPr>
      <w:r>
        <w:rPr>
          <w:szCs w:val="28"/>
          <w:lang w:val="en-US"/>
        </w:rPr>
        <w:t xml:space="preserve">Small differences </w:t>
      </w:r>
      <w:r w:rsidR="004B16E4">
        <w:rPr>
          <w:szCs w:val="28"/>
          <w:lang w:val="en-US"/>
        </w:rPr>
        <w:t xml:space="preserve">in </w:t>
      </w:r>
      <w:r w:rsidR="00CE5A3B">
        <w:rPr>
          <w:szCs w:val="28"/>
          <w:lang w:val="en-US"/>
        </w:rPr>
        <w:t xml:space="preserve">the </w:t>
      </w:r>
      <w:r w:rsidR="004B16E4">
        <w:rPr>
          <w:szCs w:val="28"/>
          <w:lang w:val="en-US"/>
        </w:rPr>
        <w:t xml:space="preserve">output signal </w:t>
      </w:r>
      <w:r w:rsidR="00CE5A3B">
        <w:rPr>
          <w:szCs w:val="28"/>
          <w:lang w:val="en-US"/>
        </w:rPr>
        <w:t>are</w:t>
      </w:r>
      <w:r w:rsidR="004B16E4">
        <w:rPr>
          <w:szCs w:val="28"/>
          <w:lang w:val="en-US"/>
        </w:rPr>
        <w:t xml:space="preserve"> observe</w:t>
      </w:r>
      <w:r w:rsidR="00CE5A3B">
        <w:rPr>
          <w:szCs w:val="28"/>
          <w:lang w:val="en-US"/>
        </w:rPr>
        <w:t>d</w:t>
      </w:r>
      <w:r w:rsidR="004B16E4">
        <w:rPr>
          <w:szCs w:val="28"/>
          <w:lang w:val="en-US"/>
        </w:rPr>
        <w:t xml:space="preserve"> in </w:t>
      </w:r>
      <w:r w:rsidR="00CE5A3B">
        <w:rPr>
          <w:szCs w:val="28"/>
          <w:lang w:val="en-US"/>
        </w:rPr>
        <w:t xml:space="preserve">the </w:t>
      </w:r>
      <w:r w:rsidR="004B16E4">
        <w:rPr>
          <w:szCs w:val="28"/>
          <w:lang w:val="en-US"/>
        </w:rPr>
        <w:t xml:space="preserve">middle part of the </w:t>
      </w:r>
      <w:r w:rsidR="00CE5A3B">
        <w:rPr>
          <w:szCs w:val="28"/>
          <w:lang w:val="en-US"/>
        </w:rPr>
        <w:t>old Fig. 4a</w:t>
      </w:r>
      <w:r w:rsidR="004B16E4">
        <w:rPr>
          <w:szCs w:val="28"/>
          <w:lang w:val="en-US"/>
        </w:rPr>
        <w:t xml:space="preserve"> (for 2.8 sec.). It is for relatively small strain and therefore </w:t>
      </w:r>
      <w:proofErr w:type="gramStart"/>
      <w:r w:rsidR="00CE5A3B">
        <w:rPr>
          <w:szCs w:val="28"/>
          <w:lang w:val="en-US"/>
        </w:rPr>
        <w:t>this results</w:t>
      </w:r>
      <w:proofErr w:type="gramEnd"/>
      <w:r w:rsidR="004B16E4">
        <w:rPr>
          <w:szCs w:val="28"/>
          <w:lang w:val="en-US"/>
        </w:rPr>
        <w:t xml:space="preserve"> only </w:t>
      </w:r>
      <w:r w:rsidR="00CE5A3B">
        <w:rPr>
          <w:szCs w:val="28"/>
          <w:lang w:val="en-US"/>
        </w:rPr>
        <w:t xml:space="preserve">in </w:t>
      </w:r>
      <w:r w:rsidR="004B16E4">
        <w:rPr>
          <w:szCs w:val="28"/>
          <w:lang w:val="en-US"/>
        </w:rPr>
        <w:t>a</w:t>
      </w:r>
      <w:r w:rsidR="00CE5A3B">
        <w:rPr>
          <w:szCs w:val="28"/>
          <w:lang w:val="en-US"/>
        </w:rPr>
        <w:t>-</w:t>
      </w:r>
      <w:r w:rsidR="004B16E4">
        <w:rPr>
          <w:szCs w:val="28"/>
          <w:lang w:val="en-US"/>
        </w:rPr>
        <w:t>few percent changes in dynamics of the sensor.</w:t>
      </w:r>
    </w:p>
    <w:p w:rsidR="004B16E4" w:rsidRDefault="004B16E4" w:rsidP="004B16E4">
      <w:pPr>
        <w:pStyle w:val="Akapitzlist"/>
        <w:numPr>
          <w:ilvl w:val="0"/>
          <w:numId w:val="5"/>
        </w:numPr>
        <w:rPr>
          <w:szCs w:val="28"/>
          <w:lang w:val="en-US"/>
        </w:rPr>
      </w:pPr>
      <w:r>
        <w:rPr>
          <w:szCs w:val="28"/>
          <w:lang w:val="en-US"/>
        </w:rPr>
        <w:t>FFT-based signal analysis</w:t>
      </w:r>
    </w:p>
    <w:p w:rsidR="004B16E4" w:rsidRDefault="00CE5A3B" w:rsidP="004B16E4">
      <w:pPr>
        <w:pStyle w:val="Akapitzlist"/>
        <w:ind w:left="1080"/>
        <w:rPr>
          <w:szCs w:val="28"/>
          <w:lang w:val="en-US"/>
        </w:rPr>
      </w:pPr>
      <w:r>
        <w:rPr>
          <w:szCs w:val="28"/>
          <w:lang w:val="en-US"/>
        </w:rPr>
        <w:t>The reviewer’ comment is</w:t>
      </w:r>
      <w:r w:rsidR="004B16E4">
        <w:rPr>
          <w:szCs w:val="28"/>
          <w:lang w:val="en-US"/>
        </w:rPr>
        <w:t xml:space="preserve"> right. This is </w:t>
      </w:r>
      <w:r>
        <w:rPr>
          <w:szCs w:val="28"/>
          <w:lang w:val="en-US"/>
        </w:rPr>
        <w:t xml:space="preserve">a </w:t>
      </w:r>
      <w:r w:rsidR="004B16E4">
        <w:rPr>
          <w:szCs w:val="28"/>
          <w:lang w:val="en-US"/>
        </w:rPr>
        <w:t>quasi-static response of the sensor.</w:t>
      </w:r>
    </w:p>
    <w:p w:rsidR="004B16E4" w:rsidRDefault="004B16E4" w:rsidP="004B16E4">
      <w:pPr>
        <w:pStyle w:val="Akapitzlist"/>
        <w:ind w:left="1080"/>
        <w:rPr>
          <w:szCs w:val="28"/>
          <w:lang w:val="en-US"/>
        </w:rPr>
      </w:pPr>
      <w:r>
        <w:rPr>
          <w:szCs w:val="28"/>
          <w:lang w:val="en-US"/>
        </w:rPr>
        <w:t>In Fig. 3 (now Fig.</w:t>
      </w:r>
      <w:r w:rsidR="00CE5A3B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4) we </w:t>
      </w:r>
      <w:r w:rsidR="00CE5A3B">
        <w:rPr>
          <w:szCs w:val="28"/>
          <w:lang w:val="en-US"/>
        </w:rPr>
        <w:t xml:space="preserve">have </w:t>
      </w:r>
      <w:r>
        <w:rPr>
          <w:szCs w:val="28"/>
          <w:lang w:val="en-US"/>
        </w:rPr>
        <w:t>show</w:t>
      </w:r>
      <w:r w:rsidR="00CE5A3B">
        <w:rPr>
          <w:szCs w:val="28"/>
          <w:lang w:val="en-US"/>
        </w:rPr>
        <w:t>n</w:t>
      </w:r>
      <w:r>
        <w:rPr>
          <w:szCs w:val="28"/>
          <w:lang w:val="en-US"/>
        </w:rPr>
        <w:t xml:space="preserve"> a result of </w:t>
      </w:r>
      <w:r w:rsidR="00CE5A3B">
        <w:rPr>
          <w:szCs w:val="28"/>
          <w:lang w:val="en-US"/>
        </w:rPr>
        <w:t xml:space="preserve">a </w:t>
      </w:r>
      <w:r w:rsidR="00170519">
        <w:rPr>
          <w:szCs w:val="28"/>
          <w:lang w:val="en-US"/>
        </w:rPr>
        <w:t xml:space="preserve">depolarization effect which may </w:t>
      </w:r>
      <w:proofErr w:type="gramStart"/>
      <w:r w:rsidR="00170519">
        <w:rPr>
          <w:szCs w:val="28"/>
          <w:lang w:val="en-US"/>
        </w:rPr>
        <w:t>be</w:t>
      </w:r>
      <w:proofErr w:type="gramEnd"/>
      <w:r w:rsidR="00170519">
        <w:rPr>
          <w:szCs w:val="28"/>
          <w:lang w:val="en-US"/>
        </w:rPr>
        <w:t xml:space="preserve"> used for strain calculation. In Fig. 5 we </w:t>
      </w:r>
      <w:r w:rsidR="00A24F88">
        <w:rPr>
          <w:szCs w:val="28"/>
          <w:lang w:val="en-US"/>
        </w:rPr>
        <w:t>have plotted</w:t>
      </w:r>
      <w:r w:rsidR="00170519">
        <w:rPr>
          <w:szCs w:val="28"/>
          <w:lang w:val="en-US"/>
        </w:rPr>
        <w:t xml:space="preserve"> </w:t>
      </w:r>
      <w:r w:rsidR="00A24F88">
        <w:rPr>
          <w:szCs w:val="28"/>
          <w:lang w:val="en-US"/>
        </w:rPr>
        <w:t>calculated FFT values in function of strain by</w:t>
      </w:r>
      <w:r w:rsidR="00170519">
        <w:rPr>
          <w:szCs w:val="28"/>
          <w:lang w:val="en-US"/>
        </w:rPr>
        <w:t xml:space="preserve"> integrat</w:t>
      </w:r>
      <w:r w:rsidR="00A24F88">
        <w:rPr>
          <w:szCs w:val="28"/>
          <w:lang w:val="en-US"/>
        </w:rPr>
        <w:t>ing</w:t>
      </w:r>
      <w:r w:rsidR="00170519">
        <w:rPr>
          <w:szCs w:val="28"/>
          <w:lang w:val="en-US"/>
        </w:rPr>
        <w:t xml:space="preserve"> the power spectrum of </w:t>
      </w:r>
      <w:r w:rsidR="00CE5A3B">
        <w:rPr>
          <w:szCs w:val="28"/>
          <w:lang w:val="en-US"/>
        </w:rPr>
        <w:t xml:space="preserve">the </w:t>
      </w:r>
      <w:r w:rsidR="00170519">
        <w:rPr>
          <w:szCs w:val="28"/>
          <w:lang w:val="en-US"/>
        </w:rPr>
        <w:t>polarimetric fiber sensor output signal over all frequencies.</w:t>
      </w:r>
    </w:p>
    <w:p w:rsidR="00170519" w:rsidRPr="004B16E4" w:rsidRDefault="00A24F88" w:rsidP="004B16E4">
      <w:pPr>
        <w:pStyle w:val="Akapitzlist"/>
        <w:ind w:left="1080"/>
        <w:rPr>
          <w:szCs w:val="28"/>
          <w:lang w:val="en-US"/>
        </w:rPr>
      </w:pPr>
      <w:r>
        <w:rPr>
          <w:szCs w:val="28"/>
          <w:lang w:val="en-US"/>
        </w:rPr>
        <w:t>Compara</w:t>
      </w:r>
      <w:r w:rsidR="00CE5A3B">
        <w:rPr>
          <w:szCs w:val="28"/>
          <w:lang w:val="en-US"/>
        </w:rPr>
        <w:t>tive</w:t>
      </w:r>
      <w:r w:rsidR="00170519">
        <w:rPr>
          <w:szCs w:val="28"/>
          <w:lang w:val="en-US"/>
        </w:rPr>
        <w:t xml:space="preserve"> </w:t>
      </w:r>
      <w:r w:rsidR="0038309E">
        <w:rPr>
          <w:szCs w:val="28"/>
          <w:lang w:val="en-US"/>
        </w:rPr>
        <w:t xml:space="preserve">results obtained in </w:t>
      </w:r>
      <w:r w:rsidR="00170519">
        <w:rPr>
          <w:szCs w:val="28"/>
          <w:lang w:val="en-US"/>
        </w:rPr>
        <w:t xml:space="preserve">both methods i.e. DOP analysis and integrated FFT value  </w:t>
      </w:r>
      <w:r w:rsidR="00CE5A3B">
        <w:rPr>
          <w:szCs w:val="28"/>
          <w:lang w:val="en-US"/>
        </w:rPr>
        <w:t xml:space="preserve">will be discussed in future </w:t>
      </w:r>
      <w:r w:rsidR="0038309E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since </w:t>
      </w:r>
      <w:r w:rsidR="0038309E">
        <w:rPr>
          <w:szCs w:val="28"/>
          <w:lang w:val="en-US"/>
        </w:rPr>
        <w:t>up-to-</w:t>
      </w:r>
      <w:r>
        <w:rPr>
          <w:szCs w:val="28"/>
          <w:lang w:val="en-US"/>
        </w:rPr>
        <w:t>the date</w:t>
      </w:r>
      <w:bookmarkStart w:id="0" w:name="_GoBack"/>
      <w:bookmarkEnd w:id="0"/>
      <w:r w:rsidR="0038309E">
        <w:rPr>
          <w:szCs w:val="28"/>
          <w:lang w:val="en-US"/>
        </w:rPr>
        <w:t xml:space="preserve"> we have only quantitative results</w:t>
      </w:r>
      <w:r w:rsidR="00CE5A3B">
        <w:rPr>
          <w:szCs w:val="28"/>
          <w:lang w:val="en-US"/>
        </w:rPr>
        <w:t xml:space="preserve"> obtained due to the DOP analysis method in  the dynamic case.</w:t>
      </w:r>
    </w:p>
    <w:p w:rsidR="008F204E" w:rsidRDefault="008F204E" w:rsidP="008F204E">
      <w:pPr>
        <w:pStyle w:val="Akapitzlist"/>
        <w:rPr>
          <w:szCs w:val="28"/>
          <w:lang w:val="en-US"/>
        </w:rPr>
      </w:pPr>
    </w:p>
    <w:p w:rsidR="008F204E" w:rsidRPr="008F204E" w:rsidRDefault="008F204E" w:rsidP="008F204E">
      <w:pPr>
        <w:pStyle w:val="Akapitzlist"/>
        <w:rPr>
          <w:szCs w:val="28"/>
          <w:lang w:val="en-US"/>
        </w:rPr>
      </w:pPr>
    </w:p>
    <w:sectPr w:rsidR="008F204E" w:rsidRPr="008F204E" w:rsidSect="00A4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20F"/>
    <w:multiLevelType w:val="hybridMultilevel"/>
    <w:tmpl w:val="0B6CB3B4"/>
    <w:lvl w:ilvl="0" w:tplc="39AE2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B35FA"/>
    <w:multiLevelType w:val="hybridMultilevel"/>
    <w:tmpl w:val="F7867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2649"/>
    <w:multiLevelType w:val="hybridMultilevel"/>
    <w:tmpl w:val="5F8E2A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F71C6"/>
    <w:multiLevelType w:val="hybridMultilevel"/>
    <w:tmpl w:val="FC6EA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03208"/>
    <w:multiLevelType w:val="hybridMultilevel"/>
    <w:tmpl w:val="59569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E6947"/>
    <w:rsid w:val="0004255F"/>
    <w:rsid w:val="000D0F24"/>
    <w:rsid w:val="00134523"/>
    <w:rsid w:val="00140E53"/>
    <w:rsid w:val="001603DA"/>
    <w:rsid w:val="00170519"/>
    <w:rsid w:val="001A30A7"/>
    <w:rsid w:val="002209AD"/>
    <w:rsid w:val="002862AB"/>
    <w:rsid w:val="0038309E"/>
    <w:rsid w:val="003907E7"/>
    <w:rsid w:val="00410AFC"/>
    <w:rsid w:val="00442883"/>
    <w:rsid w:val="004B16E4"/>
    <w:rsid w:val="00544946"/>
    <w:rsid w:val="005E6947"/>
    <w:rsid w:val="00694177"/>
    <w:rsid w:val="006C6F5F"/>
    <w:rsid w:val="006E4ED1"/>
    <w:rsid w:val="00700C4D"/>
    <w:rsid w:val="00715067"/>
    <w:rsid w:val="00771771"/>
    <w:rsid w:val="008C655C"/>
    <w:rsid w:val="008F204E"/>
    <w:rsid w:val="00960A79"/>
    <w:rsid w:val="00967086"/>
    <w:rsid w:val="009E153C"/>
    <w:rsid w:val="00A24F88"/>
    <w:rsid w:val="00A466F8"/>
    <w:rsid w:val="00B74F41"/>
    <w:rsid w:val="00C02BD6"/>
    <w:rsid w:val="00C1205C"/>
    <w:rsid w:val="00CE5A3B"/>
    <w:rsid w:val="00E309EA"/>
    <w:rsid w:val="00E54B12"/>
    <w:rsid w:val="00E6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C65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E6947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rsid w:val="005E69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9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288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C655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C655C"/>
    <w:rPr>
      <w:b/>
      <w:bCs/>
    </w:rPr>
  </w:style>
  <w:style w:type="paragraph" w:customStyle="1" w:styleId="lead">
    <w:name w:val="lead"/>
    <w:basedOn w:val="Normalny"/>
    <w:rsid w:val="008C655C"/>
    <w:pPr>
      <w:spacing w:line="336" w:lineRule="atLeast"/>
    </w:pPr>
    <w:rPr>
      <w:b/>
      <w:bCs/>
      <w:color w:val="000000"/>
      <w:sz w:val="15"/>
      <w:szCs w:val="15"/>
    </w:rPr>
  </w:style>
  <w:style w:type="character" w:customStyle="1" w:styleId="lead2">
    <w:name w:val="lead2"/>
    <w:basedOn w:val="Domylnaczcionkaakapitu"/>
    <w:rsid w:val="008C655C"/>
    <w:rPr>
      <w:b/>
      <w:bCs/>
      <w:color w:val="000000"/>
      <w:sz w:val="15"/>
      <w:szCs w:val="15"/>
    </w:rPr>
  </w:style>
  <w:style w:type="character" w:customStyle="1" w:styleId="st">
    <w:name w:val="st"/>
    <w:basedOn w:val="Domylnaczcionkaakapitu"/>
    <w:rsid w:val="008C655C"/>
  </w:style>
  <w:style w:type="character" w:customStyle="1" w:styleId="Nagwek3Znak">
    <w:name w:val="Nagłówek 3 Znak"/>
    <w:basedOn w:val="Domylnaczcionkaakapitu"/>
    <w:link w:val="Nagwek3"/>
    <w:uiPriority w:val="9"/>
    <w:rsid w:val="008C65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resc">
    <w:name w:val="tresc"/>
    <w:basedOn w:val="Normalny"/>
    <w:rsid w:val="008C655C"/>
    <w:pPr>
      <w:spacing w:before="100" w:beforeAutospacing="1" w:after="100" w:afterAutospacing="1" w:line="336" w:lineRule="atLeast"/>
    </w:pPr>
    <w:rPr>
      <w:sz w:val="15"/>
      <w:szCs w:val="15"/>
    </w:rPr>
  </w:style>
  <w:style w:type="character" w:customStyle="1" w:styleId="c10">
    <w:name w:val="c10"/>
    <w:basedOn w:val="Domylnaczcionkaakapitu"/>
    <w:rsid w:val="008C6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378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1831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AEAEA"/>
                            <w:right w:val="none" w:sz="0" w:space="0" w:color="auto"/>
                          </w:divBdr>
                          <w:divsChild>
                            <w:div w:id="19380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54756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3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2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1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2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84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0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2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13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9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8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9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36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4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9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3958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0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112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95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1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62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82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63EE2-902E-4EE0-A827-C16EF9F0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</cp:lastModifiedBy>
  <cp:revision>2</cp:revision>
  <cp:lastPrinted>2014-06-12T09:40:00Z</cp:lastPrinted>
  <dcterms:created xsi:type="dcterms:W3CDTF">2014-06-30T17:28:00Z</dcterms:created>
  <dcterms:modified xsi:type="dcterms:W3CDTF">2014-06-30T17:28:00Z</dcterms:modified>
</cp:coreProperties>
</file>