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F4" w:rsidRPr="00B54821" w:rsidRDefault="00AA2EF9" w:rsidP="00524DF4">
      <w:pPr>
        <w:pStyle w:val="HTML-wstpniesformatowany"/>
        <w:rPr>
          <w:lang w:val="en-US"/>
        </w:rPr>
      </w:pPr>
      <w:r>
        <w:rPr>
          <w:lang w:val="en-US"/>
        </w:rPr>
        <w:t>Answers:</w:t>
      </w:r>
    </w:p>
    <w:p w:rsidR="00524DF4" w:rsidRPr="00B54821" w:rsidRDefault="00524DF4" w:rsidP="00524DF4">
      <w:pPr>
        <w:pStyle w:val="HTML-wstpniesformatowany"/>
        <w:rPr>
          <w:lang w:val="en-US"/>
        </w:rPr>
      </w:pPr>
      <w:r w:rsidRPr="00B54821">
        <w:rPr>
          <w:lang w:val="en-US"/>
        </w:rPr>
        <w:t>------------------------------------------------------</w:t>
      </w:r>
    </w:p>
    <w:p w:rsidR="00524DF4" w:rsidRPr="00B54821" w:rsidRDefault="00524DF4" w:rsidP="00524DF4">
      <w:pPr>
        <w:pStyle w:val="HTML-wstpniesformatowany"/>
        <w:rPr>
          <w:lang w:val="en-US"/>
        </w:rPr>
      </w:pPr>
      <w:r w:rsidRPr="00B54821">
        <w:rPr>
          <w:lang w:val="en-US"/>
        </w:rPr>
        <w:t>Reviewer B:</w:t>
      </w:r>
    </w:p>
    <w:p w:rsidR="00524DF4" w:rsidRPr="00524DF4" w:rsidRDefault="00524DF4" w:rsidP="00524DF4">
      <w:pPr>
        <w:pStyle w:val="HTML-wstpniesformatowany"/>
        <w:rPr>
          <w:lang w:val="en-US"/>
        </w:rPr>
      </w:pPr>
      <w:r w:rsidRPr="00524DF4">
        <w:rPr>
          <w:lang w:val="en-US"/>
        </w:rPr>
        <w:t>The manuscript reports on the spectroscopic properties of Er3+ doped heavy</w:t>
      </w:r>
    </w:p>
    <w:p w:rsidR="00524DF4" w:rsidRPr="00524DF4" w:rsidRDefault="00524DF4" w:rsidP="00524DF4">
      <w:pPr>
        <w:pStyle w:val="HTML-wstpniesformatowany"/>
        <w:rPr>
          <w:lang w:val="en-US"/>
        </w:rPr>
      </w:pPr>
      <w:r w:rsidRPr="00524DF4">
        <w:rPr>
          <w:lang w:val="en-US"/>
        </w:rPr>
        <w:t>metal oxide glasses. The glass composition under investigation is</w:t>
      </w:r>
    </w:p>
    <w:p w:rsidR="00524DF4" w:rsidRDefault="00524DF4" w:rsidP="00524DF4">
      <w:pPr>
        <w:pStyle w:val="HTML-wstpniesformatowany"/>
        <w:rPr>
          <w:lang w:val="en-US"/>
        </w:rPr>
      </w:pPr>
      <w:r w:rsidRPr="00524DF4">
        <w:rPr>
          <w:lang w:val="en-US"/>
        </w:rPr>
        <w:t>interesting in view of the reported thermal stability factor. However, thereare some concerns which needs to be addressed before further consideration</w:t>
      </w:r>
      <w:r w:rsidR="00AA2EF9">
        <w:rPr>
          <w:lang w:val="en-US"/>
        </w:rPr>
        <w:t xml:space="preserve"> </w:t>
      </w:r>
      <w:r w:rsidRPr="00524DF4">
        <w:rPr>
          <w:lang w:val="en-US"/>
        </w:rPr>
        <w:t>of the manuscript.</w:t>
      </w:r>
    </w:p>
    <w:p w:rsidR="00AA2EF9" w:rsidRPr="00524DF4" w:rsidRDefault="00AA2EF9" w:rsidP="00524DF4">
      <w:pPr>
        <w:pStyle w:val="HTML-wstpniesformatowany"/>
        <w:rPr>
          <w:lang w:val="en-US"/>
        </w:rPr>
      </w:pPr>
    </w:p>
    <w:p w:rsidR="00524DF4" w:rsidRPr="00524DF4" w:rsidRDefault="00524DF4" w:rsidP="00524DF4">
      <w:pPr>
        <w:pStyle w:val="HTML-wstpniesformatowany"/>
        <w:rPr>
          <w:lang w:val="en-US"/>
        </w:rPr>
      </w:pPr>
      <w:r w:rsidRPr="00524DF4">
        <w:rPr>
          <w:lang w:val="en-US"/>
        </w:rPr>
        <w:t>1. In Table 2, the absorption and emission cross section shows an increasing</w:t>
      </w:r>
      <w:r w:rsidR="00B16348">
        <w:rPr>
          <w:lang w:val="en-US"/>
        </w:rPr>
        <w:t xml:space="preserve"> </w:t>
      </w:r>
      <w:r w:rsidRPr="00524DF4">
        <w:rPr>
          <w:lang w:val="en-US"/>
        </w:rPr>
        <w:t>trend with the increase in dopant concentration. Such strong increase in</w:t>
      </w:r>
      <w:r w:rsidR="00B16348">
        <w:rPr>
          <w:lang w:val="en-US"/>
        </w:rPr>
        <w:t xml:space="preserve"> </w:t>
      </w:r>
      <w:r w:rsidRPr="00524DF4">
        <w:rPr>
          <w:lang w:val="en-US"/>
        </w:rPr>
        <w:t>cross section for a small composition change (1 mol% if any) is strange. Are</w:t>
      </w:r>
      <w:r w:rsidR="00B16348">
        <w:rPr>
          <w:lang w:val="en-US"/>
        </w:rPr>
        <w:t xml:space="preserve"> </w:t>
      </w:r>
      <w:r w:rsidRPr="00524DF4">
        <w:rPr>
          <w:lang w:val="en-US"/>
        </w:rPr>
        <w:t>all the samples transparent for the concentrations investigated? Are all the</w:t>
      </w:r>
      <w:r w:rsidR="00B16348">
        <w:rPr>
          <w:lang w:val="en-US"/>
        </w:rPr>
        <w:t xml:space="preserve"> </w:t>
      </w:r>
      <w:r w:rsidR="004933F2">
        <w:rPr>
          <w:lang w:val="en-US"/>
        </w:rPr>
        <w:t>glasses</w:t>
      </w:r>
      <w:bookmarkStart w:id="0" w:name="_GoBack"/>
      <w:bookmarkEnd w:id="0"/>
      <w:r w:rsidRPr="00524DF4">
        <w:rPr>
          <w:lang w:val="en-US"/>
        </w:rPr>
        <w:t xml:space="preserve"> homogeneous, no phase separation or no devitrification? If yes,then provide a detailed explanation for the increase in cross section withconcentration.</w:t>
      </w:r>
    </w:p>
    <w:p w:rsidR="00C93248" w:rsidRPr="00C93248" w:rsidRDefault="00C93248" w:rsidP="00524DF4">
      <w:pPr>
        <w:pStyle w:val="HTML-wstpniesformatowany"/>
        <w:rPr>
          <w:rStyle w:val="Pogrubienie"/>
          <w:color w:val="FF0000"/>
          <w:lang w:val="en-US"/>
        </w:rPr>
      </w:pPr>
    </w:p>
    <w:p w:rsidR="00524DF4" w:rsidRPr="00C93248" w:rsidRDefault="00524DF4" w:rsidP="00524DF4">
      <w:pPr>
        <w:pStyle w:val="HTML-wstpniesformatowany"/>
        <w:rPr>
          <w:color w:val="FF0000"/>
          <w:lang w:val="en-US"/>
        </w:rPr>
      </w:pPr>
      <w:r w:rsidRPr="00C93248">
        <w:rPr>
          <w:rStyle w:val="Pogrubienie"/>
          <w:color w:val="FF0000"/>
          <w:lang w:val="en-US"/>
        </w:rPr>
        <w:t xml:space="preserve">After </w:t>
      </w:r>
      <w:r w:rsidR="006233A5" w:rsidRPr="00C93248">
        <w:rPr>
          <w:rStyle w:val="Pogrubienie"/>
          <w:color w:val="FF0000"/>
          <w:lang w:val="en-US"/>
        </w:rPr>
        <w:t xml:space="preserve">precise </w:t>
      </w:r>
      <w:r w:rsidRPr="00C93248">
        <w:rPr>
          <w:rStyle w:val="Pogrubienie"/>
          <w:color w:val="FF0000"/>
          <w:lang w:val="en-US"/>
        </w:rPr>
        <w:t xml:space="preserve">analysis of the cross-section parameters </w:t>
      </w:r>
      <w:r w:rsidR="00141330" w:rsidRPr="00C93248">
        <w:rPr>
          <w:rStyle w:val="Pogrubienie"/>
          <w:color w:val="FF0000"/>
          <w:lang w:val="en-US"/>
        </w:rPr>
        <w:t>a misstatement</w:t>
      </w:r>
      <w:r w:rsidRPr="00C93248">
        <w:rPr>
          <w:rStyle w:val="Pogrubienie"/>
          <w:color w:val="FF0000"/>
          <w:lang w:val="en-US"/>
        </w:rPr>
        <w:t>in a computing system, which caused abnormal values of the parameters, has been found. Valid values are now presented in Table 2.</w:t>
      </w:r>
      <w:r w:rsidR="00B16348">
        <w:rPr>
          <w:rStyle w:val="Pogrubienie"/>
          <w:color w:val="FF0000"/>
          <w:lang w:val="en-US"/>
        </w:rPr>
        <w:t xml:space="preserve"> Authors also inform that all samples are transparent without visible phase separation or crystallization effects. Proper text was included in manuscript.</w:t>
      </w:r>
    </w:p>
    <w:p w:rsidR="00524DF4" w:rsidRPr="00524DF4" w:rsidRDefault="00524DF4" w:rsidP="00524DF4">
      <w:pPr>
        <w:pStyle w:val="HTML-wstpniesformatowany"/>
        <w:rPr>
          <w:lang w:val="en-US"/>
        </w:rPr>
      </w:pPr>
    </w:p>
    <w:p w:rsidR="00524DF4" w:rsidRPr="00524DF4" w:rsidRDefault="00524DF4" w:rsidP="00524DF4">
      <w:pPr>
        <w:pStyle w:val="HTML-wstpniesformatowany"/>
        <w:rPr>
          <w:lang w:val="en-US"/>
        </w:rPr>
      </w:pPr>
      <w:r w:rsidRPr="00524DF4">
        <w:rPr>
          <w:lang w:val="en-US"/>
        </w:rPr>
        <w:t>2. In view of the discussion above, it would be helpful to include the</w:t>
      </w:r>
    </w:p>
    <w:p w:rsidR="00524DF4" w:rsidRPr="00524DF4" w:rsidRDefault="00524DF4" w:rsidP="00524DF4">
      <w:pPr>
        <w:pStyle w:val="HTML-wstpniesformatowany"/>
        <w:rPr>
          <w:lang w:val="en-US"/>
        </w:rPr>
      </w:pPr>
      <w:r w:rsidRPr="00524DF4">
        <w:rPr>
          <w:lang w:val="en-US"/>
        </w:rPr>
        <w:t>Judd-Ofelt analysis and correlate the results with theoretical emission</w:t>
      </w:r>
    </w:p>
    <w:p w:rsidR="00524DF4" w:rsidRPr="00524DF4" w:rsidRDefault="00524DF4" w:rsidP="00524DF4">
      <w:pPr>
        <w:pStyle w:val="HTML-wstpniesformatowany"/>
        <w:rPr>
          <w:lang w:val="en-US"/>
        </w:rPr>
      </w:pPr>
      <w:r w:rsidRPr="00524DF4">
        <w:rPr>
          <w:lang w:val="en-US"/>
        </w:rPr>
        <w:t>cross sections</w:t>
      </w:r>
    </w:p>
    <w:p w:rsidR="00C93248" w:rsidRDefault="00C93248" w:rsidP="00524DF4">
      <w:pPr>
        <w:pStyle w:val="HTML-wstpniesformatowany"/>
        <w:rPr>
          <w:rStyle w:val="Pogrubienie"/>
          <w:lang w:val="en-US"/>
        </w:rPr>
      </w:pPr>
    </w:p>
    <w:p w:rsidR="00524DF4" w:rsidRPr="00C93248" w:rsidRDefault="00A70F59" w:rsidP="00524DF4">
      <w:pPr>
        <w:pStyle w:val="HTML-wstpniesformatowany"/>
        <w:rPr>
          <w:color w:val="FF0000"/>
          <w:lang w:val="en-US"/>
        </w:rPr>
      </w:pPr>
      <w:r w:rsidRPr="00C93248">
        <w:rPr>
          <w:rStyle w:val="Pogrubienie"/>
          <w:color w:val="FF0000"/>
          <w:lang w:val="en-US"/>
        </w:rPr>
        <w:t xml:space="preserve">Thank You for Your </w:t>
      </w:r>
      <w:r w:rsidR="00B54821" w:rsidRPr="00C93248">
        <w:rPr>
          <w:rStyle w:val="Pogrubienie"/>
          <w:color w:val="FF0000"/>
          <w:lang w:val="en-US"/>
        </w:rPr>
        <w:t xml:space="preserve">suggestion. The main aim of article was presentation of thermal and spectroscopic properties of fabricated glass. </w:t>
      </w:r>
      <w:r w:rsidRPr="00C93248">
        <w:rPr>
          <w:rStyle w:val="Pogrubienie"/>
          <w:color w:val="FF0000"/>
          <w:lang w:val="en-US"/>
        </w:rPr>
        <w:t>Judd-</w:t>
      </w:r>
      <w:proofErr w:type="spellStart"/>
      <w:r w:rsidRPr="00C93248">
        <w:rPr>
          <w:rStyle w:val="Pogrubienie"/>
          <w:color w:val="FF0000"/>
          <w:lang w:val="en-US"/>
        </w:rPr>
        <w:t>Ofelt</w:t>
      </w:r>
      <w:proofErr w:type="spellEnd"/>
      <w:r w:rsidRPr="00C93248">
        <w:rPr>
          <w:rStyle w:val="Pogrubienie"/>
          <w:color w:val="FF0000"/>
          <w:lang w:val="en-US"/>
        </w:rPr>
        <w:t xml:space="preserve"> analysis </w:t>
      </w:r>
      <w:r w:rsidR="00B16348">
        <w:rPr>
          <w:rStyle w:val="Pogrubienie"/>
          <w:color w:val="FF0000"/>
          <w:lang w:val="en-US"/>
        </w:rPr>
        <w:t xml:space="preserve">is of course very useful and important method of analysis and </w:t>
      </w:r>
      <w:r w:rsidRPr="00C93248">
        <w:rPr>
          <w:rStyle w:val="Pogrubienie"/>
          <w:color w:val="FF0000"/>
          <w:lang w:val="en-US"/>
        </w:rPr>
        <w:t xml:space="preserve">will be included in further </w:t>
      </w:r>
      <w:r w:rsidR="00B54821" w:rsidRPr="00C93248">
        <w:rPr>
          <w:rStyle w:val="Pogrubienie"/>
          <w:color w:val="FF0000"/>
          <w:lang w:val="en-US"/>
        </w:rPr>
        <w:t>investigations</w:t>
      </w:r>
      <w:r w:rsidRPr="00C93248">
        <w:rPr>
          <w:rStyle w:val="Pogrubienie"/>
          <w:color w:val="FF0000"/>
          <w:lang w:val="en-US"/>
        </w:rPr>
        <w:t>.</w:t>
      </w:r>
    </w:p>
    <w:p w:rsidR="00524DF4" w:rsidRPr="00524DF4" w:rsidRDefault="00524DF4" w:rsidP="00524DF4">
      <w:pPr>
        <w:pStyle w:val="HTML-wstpniesformatowany"/>
        <w:rPr>
          <w:lang w:val="en-US"/>
        </w:rPr>
      </w:pPr>
    </w:p>
    <w:p w:rsidR="00524DF4" w:rsidRPr="00524DF4" w:rsidRDefault="00524DF4" w:rsidP="00524DF4">
      <w:pPr>
        <w:pStyle w:val="HTML-wstpniesformatowany"/>
        <w:rPr>
          <w:lang w:val="en-US"/>
        </w:rPr>
      </w:pPr>
      <w:r w:rsidRPr="00524DF4">
        <w:rPr>
          <w:lang w:val="en-US"/>
        </w:rPr>
        <w:t>3. The values in table 1 can be restricted to one or two decimal points,</w:t>
      </w:r>
    </w:p>
    <w:p w:rsidR="00524DF4" w:rsidRPr="00524DF4" w:rsidRDefault="00524DF4" w:rsidP="00524DF4">
      <w:pPr>
        <w:pStyle w:val="HTML-wstpniesformatowany"/>
        <w:rPr>
          <w:lang w:val="en-US"/>
        </w:rPr>
      </w:pPr>
      <w:r w:rsidRPr="00524DF4">
        <w:rPr>
          <w:lang w:val="en-US"/>
        </w:rPr>
        <w:t>i.e. interionic distance,, etc.</w:t>
      </w:r>
    </w:p>
    <w:p w:rsidR="00C93248" w:rsidRDefault="00C93248" w:rsidP="00524DF4">
      <w:pPr>
        <w:pStyle w:val="HTML-wstpniesformatowany"/>
        <w:rPr>
          <w:rStyle w:val="Pogrubienie"/>
          <w:lang w:val="en-US"/>
        </w:rPr>
      </w:pPr>
    </w:p>
    <w:p w:rsidR="00524DF4" w:rsidRPr="00C93248" w:rsidRDefault="00524DF4" w:rsidP="00524DF4">
      <w:pPr>
        <w:pStyle w:val="HTML-wstpniesformatowany"/>
        <w:rPr>
          <w:color w:val="FF0000"/>
          <w:lang w:val="en-US"/>
        </w:rPr>
      </w:pPr>
      <w:r w:rsidRPr="00C93248">
        <w:rPr>
          <w:rStyle w:val="Pogrubienie"/>
          <w:color w:val="FF0000"/>
          <w:lang w:val="en-US"/>
        </w:rPr>
        <w:t>Values in table 1 has been revised.</w:t>
      </w:r>
    </w:p>
    <w:p w:rsidR="00524DF4" w:rsidRPr="00524DF4" w:rsidRDefault="00524DF4" w:rsidP="00524DF4">
      <w:pPr>
        <w:pStyle w:val="HTML-wstpniesformatowany"/>
        <w:rPr>
          <w:lang w:val="en-US"/>
        </w:rPr>
      </w:pPr>
    </w:p>
    <w:p w:rsidR="00524DF4" w:rsidRPr="00524DF4" w:rsidRDefault="00524DF4" w:rsidP="00524DF4">
      <w:pPr>
        <w:pStyle w:val="HTML-wstpniesformatowany"/>
        <w:rPr>
          <w:lang w:val="en-US"/>
        </w:rPr>
      </w:pPr>
      <w:r w:rsidRPr="00524DF4">
        <w:rPr>
          <w:lang w:val="en-US"/>
        </w:rPr>
        <w:t>4. Give reference for the expressions 1, 5 used.</w:t>
      </w:r>
    </w:p>
    <w:p w:rsidR="00C93248" w:rsidRDefault="00C93248" w:rsidP="00524DF4">
      <w:pPr>
        <w:pStyle w:val="HTML-wstpniesformatowany"/>
        <w:rPr>
          <w:rStyle w:val="Pogrubienie"/>
          <w:lang w:val="en-US"/>
        </w:rPr>
      </w:pPr>
    </w:p>
    <w:p w:rsidR="00524DF4" w:rsidRPr="00C93248" w:rsidRDefault="00524DF4" w:rsidP="00524DF4">
      <w:pPr>
        <w:pStyle w:val="HTML-wstpniesformatowany"/>
        <w:rPr>
          <w:color w:val="FF0000"/>
          <w:lang w:val="en-US"/>
        </w:rPr>
      </w:pPr>
      <w:r w:rsidRPr="00C93248">
        <w:rPr>
          <w:rStyle w:val="Pogrubienie"/>
          <w:color w:val="FF0000"/>
          <w:lang w:val="en-US"/>
        </w:rPr>
        <w:t>Reference has bee</w:t>
      </w:r>
      <w:r w:rsidR="00B16348">
        <w:rPr>
          <w:rStyle w:val="Pogrubienie"/>
          <w:color w:val="FF0000"/>
          <w:lang w:val="en-US"/>
        </w:rPr>
        <w:t>n</w:t>
      </w:r>
      <w:r w:rsidRPr="00C93248">
        <w:rPr>
          <w:rStyle w:val="Pogrubienie"/>
          <w:color w:val="FF0000"/>
          <w:lang w:val="en-US"/>
        </w:rPr>
        <w:t xml:space="preserve"> added.</w:t>
      </w:r>
    </w:p>
    <w:p w:rsidR="00524DF4" w:rsidRPr="00524DF4" w:rsidRDefault="00524DF4" w:rsidP="00524DF4">
      <w:pPr>
        <w:pStyle w:val="HTML-wstpniesformatowany"/>
        <w:rPr>
          <w:lang w:val="en-US"/>
        </w:rPr>
      </w:pPr>
    </w:p>
    <w:p w:rsidR="00524DF4" w:rsidRPr="00524DF4" w:rsidRDefault="00524DF4" w:rsidP="00524DF4">
      <w:pPr>
        <w:pStyle w:val="HTML-wstpniesformatowany"/>
        <w:rPr>
          <w:lang w:val="en-US"/>
        </w:rPr>
      </w:pPr>
      <w:r w:rsidRPr="00524DF4">
        <w:rPr>
          <w:lang w:val="en-US"/>
        </w:rPr>
        <w:t>5. Is mid-infrared application appropriate region for the investigated</w:t>
      </w:r>
    </w:p>
    <w:p w:rsidR="00524DF4" w:rsidRPr="00524DF4" w:rsidRDefault="00524DF4" w:rsidP="00524DF4">
      <w:pPr>
        <w:pStyle w:val="HTML-wstpniesformatowany"/>
        <w:rPr>
          <w:lang w:val="en-US"/>
        </w:rPr>
      </w:pPr>
      <w:r w:rsidRPr="00524DF4">
        <w:rPr>
          <w:lang w:val="en-US"/>
        </w:rPr>
        <w:t>emission?</w:t>
      </w:r>
    </w:p>
    <w:p w:rsidR="00C93248" w:rsidRDefault="00C93248" w:rsidP="00524DF4">
      <w:pPr>
        <w:pStyle w:val="HTML-wstpniesformatowany"/>
        <w:rPr>
          <w:rStyle w:val="Pogrubienie"/>
          <w:lang w:val="en-US"/>
        </w:rPr>
      </w:pPr>
    </w:p>
    <w:p w:rsidR="00524DF4" w:rsidRPr="00524DF4" w:rsidRDefault="00524DF4" w:rsidP="00524DF4">
      <w:pPr>
        <w:pStyle w:val="HTML-wstpniesformatowany"/>
        <w:rPr>
          <w:lang w:val="en-US"/>
        </w:rPr>
      </w:pPr>
      <w:r w:rsidRPr="00C93248">
        <w:rPr>
          <w:rStyle w:val="Pogrubienie"/>
          <w:color w:val="FF0000"/>
          <w:lang w:val="en-US"/>
        </w:rPr>
        <w:t>Title has been corrected</w:t>
      </w:r>
      <w:r w:rsidRPr="00524DF4">
        <w:rPr>
          <w:rStyle w:val="Pogrubienie"/>
          <w:lang w:val="en-US"/>
        </w:rPr>
        <w:t>.</w:t>
      </w:r>
    </w:p>
    <w:p w:rsidR="00524DF4" w:rsidRPr="00524DF4" w:rsidRDefault="00524DF4" w:rsidP="00524DF4">
      <w:pPr>
        <w:pStyle w:val="HTML-wstpniesformatowany"/>
        <w:rPr>
          <w:lang w:val="en-US"/>
        </w:rPr>
      </w:pPr>
    </w:p>
    <w:p w:rsidR="00524DF4" w:rsidRPr="00524DF4" w:rsidRDefault="00524DF4" w:rsidP="00524DF4">
      <w:pPr>
        <w:pStyle w:val="HTML-wstpniesformatowany"/>
        <w:rPr>
          <w:lang w:val="en-US"/>
        </w:rPr>
      </w:pPr>
      <w:r w:rsidRPr="00524DF4">
        <w:rPr>
          <w:lang w:val="en-US"/>
        </w:rPr>
        <w:t>6. It would be helpful for the readers to understand the chemical</w:t>
      </w:r>
    </w:p>
    <w:p w:rsidR="00524DF4" w:rsidRDefault="00524DF4" w:rsidP="00524DF4">
      <w:pPr>
        <w:pStyle w:val="HTML-wstpniesformatowany"/>
        <w:rPr>
          <w:lang w:val="en-US"/>
        </w:rPr>
      </w:pPr>
      <w:r w:rsidRPr="00524DF4">
        <w:rPr>
          <w:lang w:val="en-US"/>
        </w:rPr>
        <w:t>composition of the glasses, if possible.</w:t>
      </w:r>
    </w:p>
    <w:p w:rsidR="00C93248" w:rsidRPr="00524DF4" w:rsidRDefault="00C93248" w:rsidP="00524DF4">
      <w:pPr>
        <w:pStyle w:val="HTML-wstpniesformatowany"/>
        <w:rPr>
          <w:lang w:val="en-US"/>
        </w:rPr>
      </w:pPr>
    </w:p>
    <w:p w:rsidR="00524DF4" w:rsidRPr="00C93248" w:rsidRDefault="00D21544" w:rsidP="00524DF4">
      <w:pPr>
        <w:pStyle w:val="HTML-wstpniesformatowany"/>
        <w:rPr>
          <w:color w:val="FF0000"/>
          <w:lang w:val="en-US"/>
        </w:rPr>
      </w:pPr>
      <w:r w:rsidRPr="00C93248">
        <w:rPr>
          <w:rStyle w:val="Pogrubienie"/>
          <w:color w:val="FF0000"/>
          <w:lang w:val="en-US"/>
        </w:rPr>
        <w:t>Approximate molar composition</w:t>
      </w:r>
      <w:r w:rsidR="00C761A2" w:rsidRPr="00C93248">
        <w:rPr>
          <w:rStyle w:val="Pogrubienie"/>
          <w:color w:val="FF0000"/>
          <w:lang w:val="en-US"/>
        </w:rPr>
        <w:t>s</w:t>
      </w:r>
      <w:r w:rsidRPr="00C93248">
        <w:rPr>
          <w:rStyle w:val="Pogrubienie"/>
          <w:color w:val="FF0000"/>
          <w:lang w:val="en-US"/>
        </w:rPr>
        <w:t xml:space="preserve"> of the examined</w:t>
      </w:r>
      <w:r w:rsidR="00A70F59" w:rsidRPr="00C93248">
        <w:rPr>
          <w:rStyle w:val="Pogrubienie"/>
          <w:color w:val="FF0000"/>
          <w:lang w:val="en-US"/>
        </w:rPr>
        <w:t xml:space="preserve"> glass</w:t>
      </w:r>
      <w:r w:rsidR="00C761A2" w:rsidRPr="00C93248">
        <w:rPr>
          <w:rStyle w:val="Pogrubienie"/>
          <w:color w:val="FF0000"/>
          <w:lang w:val="en-US"/>
        </w:rPr>
        <w:t>es</w:t>
      </w:r>
      <w:r w:rsidRPr="00C93248">
        <w:rPr>
          <w:rStyle w:val="Pogrubienie"/>
          <w:color w:val="FF0000"/>
          <w:lang w:val="en-US"/>
        </w:rPr>
        <w:t xml:space="preserve"> ha</w:t>
      </w:r>
      <w:r w:rsidR="00C761A2" w:rsidRPr="00C93248">
        <w:rPr>
          <w:rStyle w:val="Pogrubienie"/>
          <w:color w:val="FF0000"/>
          <w:lang w:val="en-US"/>
        </w:rPr>
        <w:t>ve</w:t>
      </w:r>
      <w:r w:rsidRPr="00C93248">
        <w:rPr>
          <w:rStyle w:val="Pogrubienie"/>
          <w:color w:val="FF0000"/>
          <w:lang w:val="en-US"/>
        </w:rPr>
        <w:t xml:space="preserve"> been included. </w:t>
      </w:r>
    </w:p>
    <w:p w:rsidR="00524DF4" w:rsidRPr="00524DF4" w:rsidRDefault="00524DF4" w:rsidP="00524DF4">
      <w:pPr>
        <w:pStyle w:val="HTML-wstpniesformatowany"/>
        <w:rPr>
          <w:lang w:val="en-US"/>
        </w:rPr>
      </w:pPr>
    </w:p>
    <w:p w:rsidR="00524DF4" w:rsidRDefault="00524DF4" w:rsidP="00524DF4">
      <w:pPr>
        <w:pStyle w:val="HTML-wstpniesformatowany"/>
        <w:rPr>
          <w:lang w:val="en-US"/>
        </w:rPr>
      </w:pPr>
      <w:r w:rsidRPr="00524DF4">
        <w:rPr>
          <w:lang w:val="en-US"/>
        </w:rPr>
        <w:t>finally, the language needs careful revision.</w:t>
      </w:r>
    </w:p>
    <w:p w:rsidR="00B16348" w:rsidRPr="00C93248" w:rsidRDefault="00B16348" w:rsidP="00B16348">
      <w:pPr>
        <w:pStyle w:val="HTML-wstpniesformatowany"/>
        <w:rPr>
          <w:color w:val="FF0000"/>
          <w:lang w:val="en-US"/>
        </w:rPr>
      </w:pPr>
      <w:r w:rsidRPr="00C93248">
        <w:rPr>
          <w:rStyle w:val="Pogrubienie"/>
          <w:color w:val="FF0000"/>
          <w:lang w:val="en-US"/>
        </w:rPr>
        <w:t xml:space="preserve">Manuscript </w:t>
      </w:r>
      <w:r>
        <w:rPr>
          <w:rStyle w:val="Pogrubienie"/>
          <w:color w:val="FF0000"/>
          <w:lang w:val="en-US"/>
        </w:rPr>
        <w:t xml:space="preserve">language </w:t>
      </w:r>
      <w:r w:rsidRPr="00C93248">
        <w:rPr>
          <w:rStyle w:val="Pogrubienie"/>
          <w:color w:val="FF0000"/>
          <w:lang w:val="en-US"/>
        </w:rPr>
        <w:t>has been revised with our best effort.</w:t>
      </w:r>
    </w:p>
    <w:p w:rsidR="00B16348" w:rsidRPr="00524DF4" w:rsidRDefault="00B16348" w:rsidP="00524DF4">
      <w:pPr>
        <w:pStyle w:val="HTML-wstpniesformatowany"/>
        <w:rPr>
          <w:lang w:val="en-US"/>
        </w:rPr>
      </w:pPr>
    </w:p>
    <w:p w:rsidR="00524DF4" w:rsidRPr="00524DF4" w:rsidRDefault="00524DF4" w:rsidP="00524DF4">
      <w:pPr>
        <w:pStyle w:val="HTML-wstpniesformatowany"/>
        <w:rPr>
          <w:lang w:val="en-US"/>
        </w:rPr>
      </w:pPr>
    </w:p>
    <w:p w:rsidR="00AA2EF9" w:rsidRDefault="00AA2EF9">
      <w:pPr>
        <w:rPr>
          <w:rFonts w:ascii="Courier New" w:eastAsia="Times New Roman" w:hAnsi="Courier New" w:cs="Courier New"/>
          <w:color w:val="000000"/>
          <w:sz w:val="20"/>
          <w:szCs w:val="20"/>
          <w:lang w:val="en-US" w:eastAsia="pl-PL"/>
        </w:rPr>
      </w:pPr>
      <w:r>
        <w:rPr>
          <w:lang w:val="en-US"/>
        </w:rPr>
        <w:br w:type="page"/>
      </w:r>
    </w:p>
    <w:p w:rsidR="00524DF4" w:rsidRPr="00524DF4" w:rsidRDefault="00524DF4" w:rsidP="00524DF4">
      <w:pPr>
        <w:pStyle w:val="HTML-wstpniesformatowany"/>
        <w:rPr>
          <w:lang w:val="en-US"/>
        </w:rPr>
      </w:pPr>
      <w:r w:rsidRPr="00524DF4">
        <w:rPr>
          <w:lang w:val="en-US"/>
        </w:rPr>
        <w:lastRenderedPageBreak/>
        <w:t>------------------------------------------------------</w:t>
      </w:r>
    </w:p>
    <w:p w:rsidR="00524DF4" w:rsidRPr="00524DF4" w:rsidRDefault="00524DF4" w:rsidP="00524DF4">
      <w:pPr>
        <w:pStyle w:val="HTML-wstpniesformatowany"/>
        <w:rPr>
          <w:lang w:val="en-US"/>
        </w:rPr>
      </w:pPr>
      <w:r w:rsidRPr="00524DF4">
        <w:rPr>
          <w:lang w:val="en-US"/>
        </w:rPr>
        <w:t>------------------------------------------------------</w:t>
      </w:r>
    </w:p>
    <w:p w:rsidR="00524DF4" w:rsidRPr="00524DF4" w:rsidRDefault="00524DF4" w:rsidP="00524DF4">
      <w:pPr>
        <w:pStyle w:val="HTML-wstpniesformatowany"/>
        <w:rPr>
          <w:lang w:val="en-US"/>
        </w:rPr>
      </w:pPr>
      <w:r w:rsidRPr="00524DF4">
        <w:rPr>
          <w:lang w:val="en-US"/>
        </w:rPr>
        <w:t>Reviewer C:</w:t>
      </w:r>
    </w:p>
    <w:p w:rsidR="00524DF4" w:rsidRPr="00524DF4" w:rsidRDefault="00524DF4" w:rsidP="00524DF4">
      <w:pPr>
        <w:pStyle w:val="HTML-wstpniesformatowany"/>
        <w:rPr>
          <w:lang w:val="en-US"/>
        </w:rPr>
      </w:pPr>
      <w:r w:rsidRPr="00524DF4">
        <w:rPr>
          <w:lang w:val="en-US"/>
        </w:rPr>
        <w:t>Manuscript No. : 561-2110-1-RV</w:t>
      </w:r>
    </w:p>
    <w:p w:rsidR="00524DF4" w:rsidRPr="00524DF4" w:rsidRDefault="00524DF4" w:rsidP="00524DF4">
      <w:pPr>
        <w:pStyle w:val="HTML-wstpniesformatowany"/>
        <w:rPr>
          <w:lang w:val="en-US"/>
        </w:rPr>
      </w:pPr>
      <w:r w:rsidRPr="00524DF4">
        <w:rPr>
          <w:lang w:val="en-US"/>
        </w:rPr>
        <w:t>Reviewer?s report on the manuscript entitled ?Spectroscopic properties of</w:t>
      </w:r>
    </w:p>
    <w:p w:rsidR="00524DF4" w:rsidRPr="00524DF4" w:rsidRDefault="00524DF4" w:rsidP="00524DF4">
      <w:pPr>
        <w:pStyle w:val="HTML-wstpniesformatowany"/>
        <w:rPr>
          <w:lang w:val="en-US"/>
        </w:rPr>
      </w:pPr>
      <w:r w:rsidRPr="00524DF4">
        <w:rPr>
          <w:lang w:val="en-US"/>
        </w:rPr>
        <w:t>heavy metal oxide glasses doped with Er3+ ions for mid-infrared</w:t>
      </w:r>
    </w:p>
    <w:p w:rsidR="00524DF4" w:rsidRPr="00524DF4" w:rsidRDefault="00524DF4" w:rsidP="00524DF4">
      <w:pPr>
        <w:pStyle w:val="HTML-wstpniesformatowany"/>
        <w:rPr>
          <w:lang w:val="en-US"/>
        </w:rPr>
      </w:pPr>
      <w:r w:rsidRPr="00524DF4">
        <w:rPr>
          <w:lang w:val="en-US"/>
        </w:rPr>
        <w:t>applications?</w:t>
      </w:r>
    </w:p>
    <w:p w:rsidR="00524DF4" w:rsidRPr="00524DF4" w:rsidRDefault="00524DF4" w:rsidP="00524DF4">
      <w:pPr>
        <w:pStyle w:val="HTML-wstpniesformatowany"/>
        <w:rPr>
          <w:lang w:val="en-US"/>
        </w:rPr>
      </w:pPr>
      <w:r w:rsidRPr="00524DF4">
        <w:rPr>
          <w:lang w:val="en-US"/>
        </w:rPr>
        <w:t xml:space="preserve"> _______________________________________________________________________</w:t>
      </w:r>
    </w:p>
    <w:p w:rsidR="00524DF4" w:rsidRPr="00524DF4" w:rsidRDefault="00524DF4" w:rsidP="00524DF4">
      <w:pPr>
        <w:pStyle w:val="HTML-wstpniesformatowany"/>
        <w:rPr>
          <w:lang w:val="en-US"/>
        </w:rPr>
      </w:pPr>
      <w:r w:rsidRPr="00524DF4">
        <w:rPr>
          <w:lang w:val="en-US"/>
        </w:rPr>
        <w:t>The manuscript has been thoroughly examined for its suitability of</w:t>
      </w:r>
    </w:p>
    <w:p w:rsidR="00524DF4" w:rsidRPr="00524DF4" w:rsidRDefault="00524DF4" w:rsidP="00524DF4">
      <w:pPr>
        <w:pStyle w:val="HTML-wstpniesformatowany"/>
        <w:rPr>
          <w:lang w:val="en-US"/>
        </w:rPr>
      </w:pPr>
      <w:r w:rsidRPr="00524DF4">
        <w:rPr>
          <w:lang w:val="en-US"/>
        </w:rPr>
        <w:t>publication in Photonics Letters of Poland.  This manuscript presents 1.53</w:t>
      </w:r>
    </w:p>
    <w:p w:rsidR="00524DF4" w:rsidRPr="00524DF4" w:rsidRDefault="00524DF4" w:rsidP="00524DF4">
      <w:pPr>
        <w:pStyle w:val="HTML-wstpniesformatowany"/>
        <w:rPr>
          <w:lang w:val="en-US"/>
        </w:rPr>
      </w:pPr>
      <w:r w:rsidRPr="00524DF4">
        <w:rPr>
          <w:lang w:val="en-US"/>
        </w:rPr>
        <w:t>?m emission from Er3+ doped bismuth-germanate glass. Authors also presented</w:t>
      </w:r>
    </w:p>
    <w:p w:rsidR="00524DF4" w:rsidRPr="00524DF4" w:rsidRDefault="00524DF4" w:rsidP="00524DF4">
      <w:pPr>
        <w:pStyle w:val="HTML-wstpniesformatowany"/>
        <w:rPr>
          <w:lang w:val="en-US"/>
        </w:rPr>
      </w:pPr>
      <w:r w:rsidRPr="00524DF4">
        <w:rPr>
          <w:lang w:val="en-US"/>
        </w:rPr>
        <w:t>some basic optical properties like refractive index and thermal properties</w:t>
      </w:r>
    </w:p>
    <w:p w:rsidR="00524DF4" w:rsidRPr="00524DF4" w:rsidRDefault="00524DF4" w:rsidP="00524DF4">
      <w:pPr>
        <w:pStyle w:val="HTML-wstpniesformatowany"/>
        <w:rPr>
          <w:lang w:val="en-US"/>
        </w:rPr>
      </w:pPr>
      <w:r w:rsidRPr="00524DF4">
        <w:rPr>
          <w:lang w:val="en-US"/>
        </w:rPr>
        <w:t>like glass transition temperature, crystallization initiation temperature</w:t>
      </w:r>
    </w:p>
    <w:p w:rsidR="00524DF4" w:rsidRPr="00524DF4" w:rsidRDefault="00524DF4" w:rsidP="00524DF4">
      <w:pPr>
        <w:pStyle w:val="HTML-wstpniesformatowany"/>
        <w:rPr>
          <w:lang w:val="en-US"/>
        </w:rPr>
      </w:pPr>
      <w:r w:rsidRPr="00524DF4">
        <w:rPr>
          <w:lang w:val="en-US"/>
        </w:rPr>
        <w:t>and glass stability factor.  This appears very routine work and lacks in</w:t>
      </w:r>
    </w:p>
    <w:p w:rsidR="00524DF4" w:rsidRPr="00524DF4" w:rsidRDefault="00524DF4" w:rsidP="00524DF4">
      <w:pPr>
        <w:pStyle w:val="HTML-wstpniesformatowany"/>
        <w:rPr>
          <w:lang w:val="en-US"/>
        </w:rPr>
      </w:pPr>
      <w:r w:rsidRPr="00524DF4">
        <w:rPr>
          <w:lang w:val="en-US"/>
        </w:rPr>
        <w:t>depth scientific discussion. In order to keep up the standard of the</w:t>
      </w:r>
    </w:p>
    <w:p w:rsidR="00524DF4" w:rsidRPr="00524DF4" w:rsidRDefault="00524DF4" w:rsidP="00524DF4">
      <w:pPr>
        <w:pStyle w:val="HTML-wstpniesformatowany"/>
        <w:rPr>
          <w:lang w:val="en-US"/>
        </w:rPr>
      </w:pPr>
      <w:r w:rsidRPr="00524DF4">
        <w:rPr>
          <w:lang w:val="en-US"/>
        </w:rPr>
        <w:t xml:space="preserve">journal, it needs major revision on the following points: </w:t>
      </w:r>
    </w:p>
    <w:p w:rsidR="00524DF4" w:rsidRPr="00524DF4" w:rsidRDefault="00524DF4" w:rsidP="00524DF4">
      <w:pPr>
        <w:pStyle w:val="HTML-wstpniesformatowany"/>
        <w:rPr>
          <w:lang w:val="en-US"/>
        </w:rPr>
      </w:pPr>
    </w:p>
    <w:p w:rsidR="00524DF4" w:rsidRPr="00524DF4" w:rsidRDefault="00524DF4" w:rsidP="00524DF4">
      <w:pPr>
        <w:pStyle w:val="HTML-wstpniesformatowany"/>
        <w:rPr>
          <w:lang w:val="en-US"/>
        </w:rPr>
      </w:pPr>
      <w:r w:rsidRPr="00524DF4">
        <w:rPr>
          <w:lang w:val="en-US"/>
        </w:rPr>
        <w:t>1.</w:t>
      </w:r>
      <w:r w:rsidRPr="00524DF4">
        <w:rPr>
          <w:lang w:val="en-US"/>
        </w:rPr>
        <w:tab/>
        <w:t xml:space="preserve"> First of all, authors have indicated in the title of the manuscript ?for</w:t>
      </w:r>
      <w:r w:rsidR="00C93248">
        <w:rPr>
          <w:lang w:val="en-US"/>
        </w:rPr>
        <w:t xml:space="preserve"> </w:t>
      </w:r>
      <w:r w:rsidRPr="00524DF4">
        <w:rPr>
          <w:lang w:val="en-US"/>
        </w:rPr>
        <w:t>mid-infrared applications?. However, the manuscript reports only 1.54 ?m</w:t>
      </w:r>
      <w:r w:rsidR="00C93248">
        <w:rPr>
          <w:lang w:val="en-US"/>
        </w:rPr>
        <w:t xml:space="preserve"> </w:t>
      </w:r>
      <w:r w:rsidRPr="00524DF4">
        <w:rPr>
          <w:lang w:val="en-US"/>
        </w:rPr>
        <w:t>emission properties, this wavelength pertains to near infrared wavelength</w:t>
      </w:r>
      <w:r w:rsidR="00AA2EF9">
        <w:rPr>
          <w:lang w:val="en-US"/>
        </w:rPr>
        <w:t xml:space="preserve"> </w:t>
      </w:r>
      <w:r w:rsidRPr="00524DF4">
        <w:rPr>
          <w:lang w:val="en-US"/>
        </w:rPr>
        <w:t>only. So title should be changed appropriately.</w:t>
      </w:r>
    </w:p>
    <w:p w:rsidR="00C93248" w:rsidRDefault="00C93248" w:rsidP="00524DF4">
      <w:pPr>
        <w:pStyle w:val="HTML-wstpniesformatowany"/>
        <w:rPr>
          <w:rStyle w:val="Pogrubienie"/>
          <w:lang w:val="en-US"/>
        </w:rPr>
      </w:pPr>
    </w:p>
    <w:p w:rsidR="00524DF4" w:rsidRPr="00C93248" w:rsidRDefault="00524DF4" w:rsidP="00524DF4">
      <w:pPr>
        <w:pStyle w:val="HTML-wstpniesformatowany"/>
        <w:rPr>
          <w:color w:val="FF0000"/>
          <w:lang w:val="en-US"/>
        </w:rPr>
      </w:pPr>
      <w:r w:rsidRPr="00C93248">
        <w:rPr>
          <w:rStyle w:val="Pogrubienie"/>
          <w:color w:val="FF0000"/>
          <w:lang w:val="en-US"/>
        </w:rPr>
        <w:t>Title has been corrected.</w:t>
      </w:r>
    </w:p>
    <w:p w:rsidR="00524DF4" w:rsidRPr="00D21544" w:rsidRDefault="00524DF4" w:rsidP="00524DF4">
      <w:pPr>
        <w:pStyle w:val="HTML-wstpniesformatowany"/>
        <w:rPr>
          <w:lang w:val="en-US"/>
        </w:rPr>
      </w:pPr>
    </w:p>
    <w:p w:rsidR="00524DF4" w:rsidRPr="00524DF4" w:rsidRDefault="00524DF4" w:rsidP="00524DF4">
      <w:pPr>
        <w:pStyle w:val="HTML-wstpniesformatowany"/>
        <w:rPr>
          <w:lang w:val="en-US"/>
        </w:rPr>
      </w:pPr>
      <w:r w:rsidRPr="00524DF4">
        <w:rPr>
          <w:lang w:val="en-US"/>
        </w:rPr>
        <w:t>2.</w:t>
      </w:r>
      <w:r w:rsidRPr="00524DF4">
        <w:rPr>
          <w:lang w:val="en-US"/>
        </w:rPr>
        <w:tab/>
        <w:t>In experimental section, authors have not given details of DSC</w:t>
      </w:r>
    </w:p>
    <w:p w:rsidR="00524DF4" w:rsidRPr="00524DF4" w:rsidRDefault="00524DF4" w:rsidP="00524DF4">
      <w:pPr>
        <w:pStyle w:val="HTML-wstpniesformatowany"/>
        <w:rPr>
          <w:lang w:val="en-US"/>
        </w:rPr>
      </w:pPr>
      <w:r w:rsidRPr="00524DF4">
        <w:rPr>
          <w:lang w:val="en-US"/>
        </w:rPr>
        <w:t>measurements. It should be included.</w:t>
      </w:r>
    </w:p>
    <w:p w:rsidR="00C93248" w:rsidRDefault="00C93248" w:rsidP="00524DF4">
      <w:pPr>
        <w:pStyle w:val="HTML-wstpniesformatowany"/>
        <w:rPr>
          <w:rStyle w:val="Pogrubienie"/>
          <w:lang w:val="en-US"/>
        </w:rPr>
      </w:pPr>
    </w:p>
    <w:p w:rsidR="00524DF4" w:rsidRPr="00C93248" w:rsidRDefault="00524DF4" w:rsidP="00524DF4">
      <w:pPr>
        <w:pStyle w:val="HTML-wstpniesformatowany"/>
        <w:rPr>
          <w:rStyle w:val="Pogrubienie"/>
          <w:color w:val="FF0000"/>
          <w:lang w:val="en-US"/>
        </w:rPr>
      </w:pPr>
      <w:r w:rsidRPr="00C93248">
        <w:rPr>
          <w:rStyle w:val="Pogrubienie"/>
          <w:color w:val="FF0000"/>
          <w:lang w:val="en-US"/>
        </w:rPr>
        <w:t xml:space="preserve">Description of the DSC measurements has been </w:t>
      </w:r>
      <w:r w:rsidR="00C93248" w:rsidRPr="00C93248">
        <w:rPr>
          <w:rStyle w:val="Pogrubienie"/>
          <w:color w:val="FF0000"/>
          <w:lang w:val="en-US"/>
        </w:rPr>
        <w:t>added</w:t>
      </w:r>
      <w:r w:rsidRPr="00C93248">
        <w:rPr>
          <w:rStyle w:val="Pogrubienie"/>
          <w:color w:val="FF0000"/>
          <w:lang w:val="en-US"/>
        </w:rPr>
        <w:t>.</w:t>
      </w:r>
    </w:p>
    <w:p w:rsidR="0015688A" w:rsidRPr="00524DF4" w:rsidRDefault="0015688A" w:rsidP="00524DF4">
      <w:pPr>
        <w:pStyle w:val="HTML-wstpniesformatowany"/>
        <w:rPr>
          <w:lang w:val="en-US"/>
        </w:rPr>
      </w:pPr>
    </w:p>
    <w:p w:rsidR="00524DF4" w:rsidRPr="00524DF4" w:rsidRDefault="00524DF4" w:rsidP="00524DF4">
      <w:pPr>
        <w:pStyle w:val="HTML-wstpniesformatowany"/>
        <w:rPr>
          <w:lang w:val="en-US"/>
        </w:rPr>
      </w:pPr>
      <w:r w:rsidRPr="00524DF4">
        <w:rPr>
          <w:lang w:val="en-US"/>
        </w:rPr>
        <w:t>3.</w:t>
      </w:r>
      <w:r w:rsidRPr="00524DF4">
        <w:rPr>
          <w:lang w:val="en-US"/>
        </w:rPr>
        <w:tab/>
        <w:t>Authors have prepared set of four glasses with varied concentration of</w:t>
      </w:r>
      <w:r w:rsidR="00AA2EF9">
        <w:rPr>
          <w:lang w:val="en-US"/>
        </w:rPr>
        <w:t xml:space="preserve"> </w:t>
      </w:r>
      <w:proofErr w:type="spellStart"/>
      <w:r w:rsidRPr="00524DF4">
        <w:rPr>
          <w:lang w:val="en-US"/>
        </w:rPr>
        <w:t>dopant</w:t>
      </w:r>
      <w:proofErr w:type="spellEnd"/>
      <w:r w:rsidRPr="00524DF4">
        <w:rPr>
          <w:lang w:val="en-US"/>
        </w:rPr>
        <w:t xml:space="preserve"> ion, but the properties of only one glass (0.5 % Er2O3) is presented</w:t>
      </w:r>
      <w:r w:rsidR="00AA2EF9">
        <w:rPr>
          <w:lang w:val="en-US"/>
        </w:rPr>
        <w:t xml:space="preserve"> </w:t>
      </w:r>
      <w:r w:rsidRPr="00524DF4">
        <w:rPr>
          <w:lang w:val="en-US"/>
        </w:rPr>
        <w:t>in Table 1. For clear understanding of the readers, it is suggested to</w:t>
      </w:r>
      <w:r w:rsidR="00AA2EF9">
        <w:rPr>
          <w:lang w:val="en-US"/>
        </w:rPr>
        <w:t xml:space="preserve"> </w:t>
      </w:r>
      <w:r w:rsidRPr="00524DF4">
        <w:rPr>
          <w:lang w:val="en-US"/>
        </w:rPr>
        <w:t>present properties of all glasses understudy, compare and discuss.</w:t>
      </w:r>
    </w:p>
    <w:p w:rsidR="00C93248" w:rsidRDefault="00C93248" w:rsidP="00524DF4">
      <w:pPr>
        <w:pStyle w:val="HTML-wstpniesformatowany"/>
        <w:rPr>
          <w:rStyle w:val="Pogrubienie"/>
          <w:lang w:val="en-US"/>
        </w:rPr>
      </w:pPr>
    </w:p>
    <w:p w:rsidR="00524DF4" w:rsidRPr="00C93248" w:rsidRDefault="00524DF4" w:rsidP="00524DF4">
      <w:pPr>
        <w:pStyle w:val="HTML-wstpniesformatowany"/>
        <w:rPr>
          <w:rStyle w:val="Pogrubienie"/>
          <w:color w:val="FF0000"/>
          <w:lang w:val="en-US"/>
        </w:rPr>
      </w:pPr>
      <w:r w:rsidRPr="00C93248">
        <w:rPr>
          <w:rStyle w:val="Pogrubienie"/>
          <w:color w:val="FF0000"/>
          <w:lang w:val="en-US"/>
        </w:rPr>
        <w:t>Table 1 has been corrected with suitable commen</w:t>
      </w:r>
      <w:r w:rsidR="00B16348">
        <w:rPr>
          <w:rStyle w:val="Pogrubienie"/>
          <w:color w:val="FF0000"/>
          <w:lang w:val="en-US"/>
        </w:rPr>
        <w:t>t</w:t>
      </w:r>
      <w:r w:rsidRPr="00C93248">
        <w:rPr>
          <w:rStyle w:val="Pogrubienie"/>
          <w:color w:val="FF0000"/>
          <w:lang w:val="en-US"/>
        </w:rPr>
        <w:t>.</w:t>
      </w:r>
    </w:p>
    <w:p w:rsidR="0015688A" w:rsidRPr="00C93248" w:rsidRDefault="0015688A" w:rsidP="00524DF4">
      <w:pPr>
        <w:pStyle w:val="HTML-wstpniesformatowany"/>
        <w:rPr>
          <w:color w:val="FF0000"/>
          <w:lang w:val="en-US"/>
        </w:rPr>
      </w:pPr>
    </w:p>
    <w:p w:rsidR="00524DF4" w:rsidRPr="00524DF4" w:rsidRDefault="00524DF4" w:rsidP="00524DF4">
      <w:pPr>
        <w:pStyle w:val="HTML-wstpniesformatowany"/>
        <w:rPr>
          <w:lang w:val="en-US"/>
        </w:rPr>
      </w:pPr>
      <w:r w:rsidRPr="00524DF4">
        <w:rPr>
          <w:lang w:val="en-US"/>
        </w:rPr>
        <w:t>4.</w:t>
      </w:r>
      <w:r w:rsidRPr="00524DF4">
        <w:rPr>
          <w:lang w:val="en-US"/>
        </w:rPr>
        <w:tab/>
        <w:t xml:space="preserve">It is mentioned 1 mol% as optimum concentration of </w:t>
      </w:r>
      <w:proofErr w:type="spellStart"/>
      <w:r w:rsidRPr="00524DF4">
        <w:rPr>
          <w:lang w:val="en-US"/>
        </w:rPr>
        <w:t>dopant</w:t>
      </w:r>
      <w:proofErr w:type="spellEnd"/>
      <w:r w:rsidRPr="00524DF4">
        <w:rPr>
          <w:lang w:val="en-US"/>
        </w:rPr>
        <w:t xml:space="preserve"> to give maximum</w:t>
      </w:r>
      <w:r w:rsidR="00AA2EF9">
        <w:rPr>
          <w:lang w:val="en-US"/>
        </w:rPr>
        <w:t xml:space="preserve"> </w:t>
      </w:r>
      <w:r w:rsidRPr="00524DF4">
        <w:rPr>
          <w:lang w:val="en-US"/>
        </w:rPr>
        <w:t>luminescence intensity, authors should discuss on concentration quenching</w:t>
      </w:r>
      <w:r w:rsidR="00AA2EF9">
        <w:rPr>
          <w:lang w:val="en-US"/>
        </w:rPr>
        <w:t xml:space="preserve"> </w:t>
      </w:r>
      <w:r w:rsidRPr="00524DF4">
        <w:rPr>
          <w:lang w:val="en-US"/>
        </w:rPr>
        <w:t>mechanism. It is genuine to measure lifetime and discuss.</w:t>
      </w:r>
    </w:p>
    <w:p w:rsidR="00C93248" w:rsidRDefault="00C93248" w:rsidP="00524DF4">
      <w:pPr>
        <w:pStyle w:val="HTML-wstpniesformatowany"/>
        <w:rPr>
          <w:rStyle w:val="Pogrubienie"/>
          <w:lang w:val="en-US"/>
        </w:rPr>
      </w:pPr>
    </w:p>
    <w:p w:rsidR="00524DF4" w:rsidRPr="00C93248" w:rsidRDefault="006233A5" w:rsidP="00524DF4">
      <w:pPr>
        <w:pStyle w:val="HTML-wstpniesformatowany"/>
        <w:rPr>
          <w:color w:val="FF0000"/>
          <w:lang w:val="en-US"/>
        </w:rPr>
      </w:pPr>
      <w:r w:rsidRPr="00C93248">
        <w:rPr>
          <w:rStyle w:val="Pogrubienie"/>
          <w:color w:val="FF0000"/>
          <w:lang w:val="en-US"/>
        </w:rPr>
        <w:t xml:space="preserve">Thank You for Your </w:t>
      </w:r>
      <w:r w:rsidR="00AA2EF9">
        <w:rPr>
          <w:rStyle w:val="Pogrubienie"/>
          <w:color w:val="FF0000"/>
          <w:lang w:val="en-US"/>
        </w:rPr>
        <w:t>suggestion</w:t>
      </w:r>
      <w:r w:rsidRPr="00C93248">
        <w:rPr>
          <w:rStyle w:val="Pogrubienie"/>
          <w:color w:val="FF0000"/>
          <w:lang w:val="en-US"/>
        </w:rPr>
        <w:t>, d</w:t>
      </w:r>
      <w:r w:rsidR="00524DF4" w:rsidRPr="00C93248">
        <w:rPr>
          <w:rStyle w:val="Pogrubienie"/>
          <w:color w:val="FF0000"/>
          <w:lang w:val="en-US"/>
        </w:rPr>
        <w:t xml:space="preserve">uring subsequent research specified parameters will be measured </w:t>
      </w:r>
      <w:r w:rsidRPr="00C93248">
        <w:rPr>
          <w:rStyle w:val="Pogrubienie"/>
          <w:color w:val="FF0000"/>
          <w:lang w:val="en-US"/>
        </w:rPr>
        <w:t>and analyzed</w:t>
      </w:r>
      <w:r w:rsidR="00524DF4" w:rsidRPr="00C93248">
        <w:rPr>
          <w:rStyle w:val="Pogrubienie"/>
          <w:color w:val="FF0000"/>
          <w:lang w:val="en-US"/>
        </w:rPr>
        <w:t>.</w:t>
      </w:r>
    </w:p>
    <w:p w:rsidR="0015688A" w:rsidRPr="00524DF4" w:rsidRDefault="0015688A" w:rsidP="00524DF4">
      <w:pPr>
        <w:pStyle w:val="HTML-wstpniesformatowany"/>
        <w:rPr>
          <w:lang w:val="en-US"/>
        </w:rPr>
      </w:pPr>
    </w:p>
    <w:p w:rsidR="00524DF4" w:rsidRPr="00524DF4" w:rsidRDefault="00524DF4" w:rsidP="00524DF4">
      <w:pPr>
        <w:pStyle w:val="HTML-wstpniesformatowany"/>
        <w:rPr>
          <w:lang w:val="en-US"/>
        </w:rPr>
      </w:pPr>
      <w:r w:rsidRPr="00524DF4">
        <w:rPr>
          <w:lang w:val="en-US"/>
        </w:rPr>
        <w:t>5.</w:t>
      </w:r>
      <w:r w:rsidRPr="00524DF4">
        <w:rPr>
          <w:lang w:val="en-US"/>
        </w:rPr>
        <w:tab/>
        <w:t>Scientific discussion should be strengthened on the grounds of band</w:t>
      </w:r>
    </w:p>
    <w:p w:rsidR="00524DF4" w:rsidRPr="00524DF4" w:rsidRDefault="00524DF4" w:rsidP="00524DF4">
      <w:pPr>
        <w:pStyle w:val="HTML-wstpniesformatowany"/>
        <w:rPr>
          <w:lang w:val="en-US"/>
        </w:rPr>
      </w:pPr>
      <w:r w:rsidRPr="00524DF4">
        <w:rPr>
          <w:lang w:val="en-US"/>
        </w:rPr>
        <w:t>width, quenching mechanisms etc.</w:t>
      </w:r>
    </w:p>
    <w:p w:rsidR="00C93248" w:rsidRDefault="00C93248" w:rsidP="00524DF4">
      <w:pPr>
        <w:pStyle w:val="HTML-wstpniesformatowany"/>
        <w:rPr>
          <w:rStyle w:val="Pogrubienie"/>
          <w:lang w:val="en-US"/>
        </w:rPr>
      </w:pPr>
    </w:p>
    <w:p w:rsidR="00524DF4" w:rsidRPr="00C93248" w:rsidRDefault="00524DF4" w:rsidP="00524DF4">
      <w:pPr>
        <w:pStyle w:val="HTML-wstpniesformatowany"/>
        <w:rPr>
          <w:rStyle w:val="Pogrubienie"/>
          <w:color w:val="FF0000"/>
          <w:lang w:val="en-US"/>
        </w:rPr>
      </w:pPr>
      <w:r w:rsidRPr="00C93248">
        <w:rPr>
          <w:rStyle w:val="Pogrubienie"/>
          <w:color w:val="FF0000"/>
          <w:lang w:val="en-US"/>
        </w:rPr>
        <w:t>Discussion has been added to the manuscript with Fig. 4.</w:t>
      </w:r>
    </w:p>
    <w:p w:rsidR="0015688A" w:rsidRDefault="0015688A" w:rsidP="00524DF4">
      <w:pPr>
        <w:pStyle w:val="HTML-wstpniesformatowany"/>
        <w:rPr>
          <w:lang w:val="en-US"/>
        </w:rPr>
      </w:pPr>
    </w:p>
    <w:p w:rsidR="00C93248" w:rsidRPr="00524DF4" w:rsidRDefault="00C93248" w:rsidP="00524DF4">
      <w:pPr>
        <w:pStyle w:val="HTML-wstpniesformatowany"/>
        <w:rPr>
          <w:lang w:val="en-US"/>
        </w:rPr>
      </w:pPr>
    </w:p>
    <w:p w:rsidR="00524DF4" w:rsidRPr="00524DF4" w:rsidRDefault="00524DF4" w:rsidP="00524DF4">
      <w:pPr>
        <w:pStyle w:val="HTML-wstpniesformatowany"/>
        <w:rPr>
          <w:lang w:val="en-US"/>
        </w:rPr>
      </w:pPr>
      <w:r w:rsidRPr="00524DF4">
        <w:rPr>
          <w:lang w:val="en-US"/>
        </w:rPr>
        <w:t>6.</w:t>
      </w:r>
      <w:r w:rsidRPr="00524DF4">
        <w:rPr>
          <w:lang w:val="en-US"/>
        </w:rPr>
        <w:tab/>
        <w:t>There are many grammatical and typographical mistakes throughout the</w:t>
      </w:r>
    </w:p>
    <w:p w:rsidR="00524DF4" w:rsidRPr="00524DF4" w:rsidRDefault="00B16348" w:rsidP="00524DF4">
      <w:pPr>
        <w:pStyle w:val="HTML-wstpniesformatowany"/>
        <w:rPr>
          <w:lang w:val="en-US"/>
        </w:rPr>
      </w:pPr>
      <w:r>
        <w:rPr>
          <w:lang w:val="en-US"/>
        </w:rPr>
        <w:t xml:space="preserve">manuscript. </w:t>
      </w:r>
      <w:r w:rsidR="00524DF4" w:rsidRPr="00524DF4">
        <w:rPr>
          <w:lang w:val="en-US"/>
        </w:rPr>
        <w:t>Language part should be improved to a great extent</w:t>
      </w:r>
    </w:p>
    <w:p w:rsidR="00C93248" w:rsidRDefault="00C93248" w:rsidP="00524DF4">
      <w:pPr>
        <w:pStyle w:val="HTML-wstpniesformatowany"/>
        <w:rPr>
          <w:rStyle w:val="Pogrubienie"/>
          <w:lang w:val="en-US"/>
        </w:rPr>
      </w:pPr>
    </w:p>
    <w:p w:rsidR="00524DF4" w:rsidRPr="00C93248" w:rsidRDefault="00524DF4" w:rsidP="00524DF4">
      <w:pPr>
        <w:pStyle w:val="HTML-wstpniesformatowany"/>
        <w:rPr>
          <w:color w:val="FF0000"/>
          <w:lang w:val="en-US"/>
        </w:rPr>
      </w:pPr>
      <w:r w:rsidRPr="00C93248">
        <w:rPr>
          <w:rStyle w:val="Pogrubienie"/>
          <w:color w:val="FF0000"/>
          <w:lang w:val="en-US"/>
        </w:rPr>
        <w:t>Manuscript has been revised with our best effort.</w:t>
      </w:r>
    </w:p>
    <w:p w:rsidR="00524DF4" w:rsidRPr="00524DF4" w:rsidRDefault="00524DF4" w:rsidP="00524DF4">
      <w:pPr>
        <w:pStyle w:val="HTML-wstpniesformatowany"/>
        <w:rPr>
          <w:lang w:val="en-US"/>
        </w:rPr>
      </w:pPr>
    </w:p>
    <w:p w:rsidR="00C93248" w:rsidRPr="00524DF4" w:rsidRDefault="00C93248" w:rsidP="00524DF4">
      <w:pPr>
        <w:pStyle w:val="HTML-wstpniesformatowany"/>
        <w:rPr>
          <w:lang w:val="en-US"/>
        </w:rPr>
      </w:pPr>
    </w:p>
    <w:p w:rsidR="00524DF4" w:rsidRPr="00524DF4" w:rsidRDefault="00524DF4" w:rsidP="00524DF4">
      <w:pPr>
        <w:pStyle w:val="HTML-wstpniesformatowany"/>
        <w:rPr>
          <w:lang w:val="en-US"/>
        </w:rPr>
      </w:pPr>
      <w:r w:rsidRPr="00524DF4">
        <w:rPr>
          <w:lang w:val="en-US"/>
        </w:rPr>
        <w:t>If the authors implement the correction and revise the manuscript</w:t>
      </w:r>
    </w:p>
    <w:p w:rsidR="00524DF4" w:rsidRPr="00524DF4" w:rsidRDefault="00524DF4" w:rsidP="00524DF4">
      <w:pPr>
        <w:pStyle w:val="HTML-wstpniesformatowany"/>
        <w:rPr>
          <w:lang w:val="en-US"/>
        </w:rPr>
      </w:pPr>
      <w:r w:rsidRPr="00524DF4">
        <w:rPr>
          <w:lang w:val="en-US"/>
        </w:rPr>
        <w:t>accordingly, the manuscript may be accepted for publication in the journal,</w:t>
      </w:r>
    </w:p>
    <w:p w:rsidR="00524DF4" w:rsidRPr="00524DF4" w:rsidRDefault="00524DF4" w:rsidP="00524DF4">
      <w:pPr>
        <w:pStyle w:val="HTML-wstpniesformatowany"/>
        <w:rPr>
          <w:lang w:val="en-US"/>
        </w:rPr>
      </w:pPr>
      <w:r w:rsidRPr="00524DF4">
        <w:rPr>
          <w:lang w:val="en-US"/>
        </w:rPr>
        <w:t>Photonics Letters of Poland.</w:t>
      </w:r>
    </w:p>
    <w:p w:rsidR="00B53FE3" w:rsidRPr="00524DF4" w:rsidRDefault="00B53FE3" w:rsidP="00524DF4"/>
    <w:sectPr w:rsidR="00B53FE3" w:rsidRPr="00524DF4" w:rsidSect="004E3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716B8"/>
    <w:multiLevelType w:val="hybridMultilevel"/>
    <w:tmpl w:val="61383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060254"/>
    <w:rsid w:val="00060254"/>
    <w:rsid w:val="00092D25"/>
    <w:rsid w:val="00141330"/>
    <w:rsid w:val="0015688A"/>
    <w:rsid w:val="001C2E44"/>
    <w:rsid w:val="00340735"/>
    <w:rsid w:val="00424411"/>
    <w:rsid w:val="004933F2"/>
    <w:rsid w:val="004E3F63"/>
    <w:rsid w:val="00524DF4"/>
    <w:rsid w:val="006233A5"/>
    <w:rsid w:val="006621A9"/>
    <w:rsid w:val="00783B8D"/>
    <w:rsid w:val="00A1307A"/>
    <w:rsid w:val="00A70F59"/>
    <w:rsid w:val="00AA2C10"/>
    <w:rsid w:val="00AA2EF9"/>
    <w:rsid w:val="00B16348"/>
    <w:rsid w:val="00B36053"/>
    <w:rsid w:val="00B53FE3"/>
    <w:rsid w:val="00B54821"/>
    <w:rsid w:val="00BA3AA9"/>
    <w:rsid w:val="00C761A2"/>
    <w:rsid w:val="00C93248"/>
    <w:rsid w:val="00CB0501"/>
    <w:rsid w:val="00D070C5"/>
    <w:rsid w:val="00D21544"/>
    <w:rsid w:val="00D21DE8"/>
    <w:rsid w:val="00E4501D"/>
    <w:rsid w:val="00EC7FAB"/>
    <w:rsid w:val="00F764BB"/>
    <w:rsid w:val="00FA5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F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0254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602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60254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A2C1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24D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0254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602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60254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A2C1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24D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lab</cp:lastModifiedBy>
  <cp:revision>3</cp:revision>
  <dcterms:created xsi:type="dcterms:W3CDTF">2015-05-08T09:40:00Z</dcterms:created>
  <dcterms:modified xsi:type="dcterms:W3CDTF">2015-05-08T09:51:00Z</dcterms:modified>
</cp:coreProperties>
</file>